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7D" w:rsidRPr="00395691" w:rsidRDefault="007F1DD2" w:rsidP="0006327D">
      <w:pPr>
        <w:jc w:val="center"/>
        <w:rPr>
          <w:rFonts w:ascii="Calibri" w:hAnsi="Calibri" w:cs="Calibri"/>
          <w:b/>
          <w:bCs/>
          <w:color w:val="CC0000"/>
          <w:sz w:val="52"/>
          <w:szCs w:val="52"/>
          <w:shd w:val="clear" w:color="auto" w:fill="FFFFFF"/>
        </w:rPr>
      </w:pPr>
      <w:r>
        <w:rPr>
          <w:rFonts w:ascii="Calibri" w:hAnsi="Calibri" w:cs="Calibri"/>
          <w:b/>
          <w:bCs/>
          <w:color w:val="CC0000"/>
          <w:sz w:val="52"/>
          <w:szCs w:val="52"/>
          <w:shd w:val="clear" w:color="auto" w:fill="FFFFFF"/>
        </w:rPr>
        <w:t xml:space="preserve">W STYCZNIU </w:t>
      </w:r>
      <w:r w:rsidR="0006327D" w:rsidRPr="00395691">
        <w:rPr>
          <w:rFonts w:ascii="Calibri" w:hAnsi="Calibri" w:cs="Calibri"/>
          <w:b/>
          <w:bCs/>
          <w:color w:val="CC0000"/>
          <w:sz w:val="52"/>
          <w:szCs w:val="52"/>
          <w:shd w:val="clear" w:color="auto" w:fill="FFFFFF"/>
        </w:rPr>
        <w:t xml:space="preserve"> CZYTAMY NASTĘPUJĄCE KSIĄŻKI</w:t>
      </w:r>
    </w:p>
    <w:p w:rsidR="0006327D" w:rsidRPr="00E3056E" w:rsidRDefault="00E3056E" w:rsidP="0006327D">
      <w:pPr>
        <w:rPr>
          <w:rFonts w:ascii="Bernard MT Condensed" w:hAnsi="Bernard MT Condensed" w:cs="Calibri"/>
          <w:b/>
          <w:bCs/>
          <w:color w:val="000099"/>
          <w:sz w:val="48"/>
          <w:szCs w:val="48"/>
          <w:u w:val="single"/>
          <w:shd w:val="clear" w:color="auto" w:fill="FFFFFF"/>
        </w:rPr>
      </w:pPr>
      <w:r w:rsidRPr="00E3056E">
        <w:rPr>
          <w:rFonts w:ascii="Bernard MT Condensed" w:hAnsi="Bernard MT Condensed" w:cs="Calibri"/>
          <w:b/>
          <w:bCs/>
          <w:noProof/>
          <w:color w:val="000099"/>
          <w:sz w:val="48"/>
          <w:szCs w:val="48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170180</wp:posOffset>
            </wp:positionV>
            <wp:extent cx="1252220" cy="1905000"/>
            <wp:effectExtent l="133350" t="76200" r="119380" b="76200"/>
            <wp:wrapNone/>
            <wp:docPr id="4" name="Obraz 4" descr="Wojownicy i czarodzieje. Jak upolować wiedźmę - Cowell Cressida | Książka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ownicy i czarodzieje. Jak upolować wiedźmę - Cowell Cressida | Książka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99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327D" w:rsidRPr="00E3056E">
        <w:rPr>
          <w:rFonts w:ascii="Bernard MT Condensed" w:hAnsi="Bernard MT Condensed" w:cs="Calibri"/>
          <w:b/>
          <w:bCs/>
          <w:color w:val="000099"/>
          <w:sz w:val="48"/>
          <w:szCs w:val="48"/>
          <w:u w:val="single"/>
          <w:shd w:val="clear" w:color="auto" w:fill="FFFFFF"/>
        </w:rPr>
        <w:t>KLASY</w:t>
      </w:r>
      <w:r w:rsidR="00FB2424" w:rsidRPr="00E3056E">
        <w:rPr>
          <w:rFonts w:ascii="Bernard MT Condensed" w:hAnsi="Bernard MT Condensed" w:cs="Calibri"/>
          <w:b/>
          <w:bCs/>
          <w:color w:val="000099"/>
          <w:sz w:val="48"/>
          <w:szCs w:val="48"/>
          <w:u w:val="single"/>
          <w:shd w:val="clear" w:color="auto" w:fill="FFFFFF"/>
        </w:rPr>
        <w:t xml:space="preserve"> </w:t>
      </w:r>
      <w:r w:rsidR="0006327D" w:rsidRPr="00E3056E">
        <w:rPr>
          <w:rFonts w:ascii="Bernard MT Condensed" w:hAnsi="Bernard MT Condensed" w:cs="Calibri"/>
          <w:b/>
          <w:bCs/>
          <w:color w:val="000099"/>
          <w:sz w:val="48"/>
          <w:szCs w:val="48"/>
          <w:u w:val="single"/>
          <w:shd w:val="clear" w:color="auto" w:fill="FFFFFF"/>
        </w:rPr>
        <w:t xml:space="preserve"> 2 - 3</w:t>
      </w:r>
      <w:r w:rsidR="007F1DD2" w:rsidRPr="00E3056E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1886585</wp:posOffset>
            </wp:positionV>
            <wp:extent cx="1893639" cy="2880360"/>
            <wp:effectExtent l="133350" t="114300" r="144780" b="167640"/>
            <wp:wrapNone/>
            <wp:docPr id="5" name="Obraz 5" descr="Wojownicy i czarodzieje. Jak upolować wiedźmę - Cowell Cressida | Książka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ownicy i czarodzieje. Jak upolować wiedźmę - Cowell Cressida | Książka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10" cy="28830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99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F1DD2" w:rsidRPr="00E3056E" w:rsidRDefault="007F1DD2" w:rsidP="007F1DD2">
      <w:pPr>
        <w:spacing w:after="0"/>
        <w:rPr>
          <w:b/>
          <w:sz w:val="36"/>
          <w:szCs w:val="36"/>
        </w:rPr>
      </w:pPr>
      <w:proofErr w:type="spellStart"/>
      <w:r w:rsidRPr="00E3056E">
        <w:rPr>
          <w:b/>
          <w:sz w:val="36"/>
          <w:szCs w:val="36"/>
        </w:rPr>
        <w:t>Cressida</w:t>
      </w:r>
      <w:proofErr w:type="spellEnd"/>
      <w:r w:rsidRPr="00E3056E">
        <w:rPr>
          <w:b/>
          <w:sz w:val="36"/>
          <w:szCs w:val="36"/>
        </w:rPr>
        <w:t xml:space="preserve"> </w:t>
      </w:r>
      <w:proofErr w:type="spellStart"/>
      <w:r w:rsidRPr="00E3056E">
        <w:rPr>
          <w:b/>
          <w:sz w:val="36"/>
          <w:szCs w:val="36"/>
        </w:rPr>
        <w:t>Cowell</w:t>
      </w:r>
      <w:proofErr w:type="spellEnd"/>
      <w:r w:rsidRPr="00E3056E">
        <w:rPr>
          <w:b/>
          <w:sz w:val="36"/>
          <w:szCs w:val="36"/>
        </w:rPr>
        <w:t xml:space="preserve"> </w:t>
      </w:r>
    </w:p>
    <w:p w:rsidR="007F1DD2" w:rsidRPr="00E3056E" w:rsidRDefault="007F1DD2" w:rsidP="007F1DD2">
      <w:pPr>
        <w:spacing w:after="0"/>
        <w:rPr>
          <w:b/>
          <w:sz w:val="36"/>
          <w:szCs w:val="36"/>
        </w:rPr>
      </w:pPr>
      <w:r w:rsidRPr="00E3056E">
        <w:rPr>
          <w:b/>
          <w:sz w:val="36"/>
          <w:szCs w:val="36"/>
        </w:rPr>
        <w:t xml:space="preserve">pt. „ Wojownicy i czarodzieje. </w:t>
      </w:r>
    </w:p>
    <w:p w:rsidR="00E3056E" w:rsidRPr="00E3056E" w:rsidRDefault="007F1DD2" w:rsidP="007F1DD2">
      <w:pPr>
        <w:spacing w:after="0"/>
        <w:rPr>
          <w:noProof/>
          <w:sz w:val="36"/>
          <w:szCs w:val="36"/>
          <w:lang w:eastAsia="pl-PL"/>
        </w:rPr>
      </w:pPr>
      <w:r w:rsidRPr="00E3056E">
        <w:rPr>
          <w:b/>
          <w:sz w:val="36"/>
          <w:szCs w:val="36"/>
        </w:rPr>
        <w:t>Jak upolować wiedźmę”</w:t>
      </w:r>
      <w:r w:rsidRPr="00E3056E">
        <w:rPr>
          <w:noProof/>
          <w:sz w:val="36"/>
          <w:szCs w:val="36"/>
          <w:lang w:eastAsia="pl-PL"/>
        </w:rPr>
        <w:t xml:space="preserve"> </w:t>
      </w:r>
      <w:r w:rsidR="00E3056E" w:rsidRPr="00E3056E">
        <w:rPr>
          <w:noProof/>
          <w:sz w:val="36"/>
          <w:szCs w:val="36"/>
          <w:lang w:eastAsia="pl-PL"/>
        </w:rPr>
        <w:t xml:space="preserve"> </w:t>
      </w:r>
    </w:p>
    <w:p w:rsidR="00E3056E" w:rsidRPr="00E3056E" w:rsidRDefault="00E3056E" w:rsidP="007F1DD2">
      <w:pPr>
        <w:spacing w:after="0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(</w:t>
      </w:r>
      <w:r w:rsidRPr="00E3056E">
        <w:rPr>
          <w:b/>
          <w:noProof/>
          <w:sz w:val="28"/>
          <w:szCs w:val="28"/>
          <w:lang w:eastAsia="pl-PL"/>
        </w:rPr>
        <w:t xml:space="preserve">lub Tove Jansson </w:t>
      </w:r>
    </w:p>
    <w:p w:rsidR="00E3056E" w:rsidRDefault="00E3056E" w:rsidP="007F1DD2">
      <w:pPr>
        <w:spacing w:after="0"/>
        <w:rPr>
          <w:b/>
          <w:noProof/>
          <w:sz w:val="28"/>
          <w:szCs w:val="28"/>
          <w:lang w:eastAsia="pl-PL"/>
        </w:rPr>
      </w:pPr>
      <w:r w:rsidRPr="00E3056E">
        <w:rPr>
          <w:b/>
          <w:noProof/>
          <w:sz w:val="28"/>
          <w:szCs w:val="28"/>
          <w:lang w:eastAsia="pl-PL"/>
        </w:rPr>
        <w:t>pt. „ Kometa nad Doliną Muminków”</w:t>
      </w:r>
      <w:r>
        <w:rPr>
          <w:b/>
          <w:noProof/>
          <w:sz w:val="28"/>
          <w:szCs w:val="28"/>
          <w:lang w:eastAsia="pl-PL"/>
        </w:rPr>
        <w:t xml:space="preserve"> </w:t>
      </w:r>
    </w:p>
    <w:p w:rsidR="00E3056E" w:rsidRPr="00E3056E" w:rsidRDefault="00E3056E" w:rsidP="007F1DD2">
      <w:pPr>
        <w:spacing w:after="0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w tł. Teresy Chłapowskiej)</w:t>
      </w:r>
    </w:p>
    <w:p w:rsidR="0006327D" w:rsidRPr="00E3056E" w:rsidRDefault="00FE1120" w:rsidP="00691152">
      <w:pPr>
        <w:spacing w:before="840" w:after="0"/>
        <w:rPr>
          <w:rFonts w:ascii="Bernard MT Condensed" w:hAnsi="Bernard MT Condensed" w:cs="Calibri"/>
          <w:b/>
          <w:bCs/>
          <w:color w:val="FF0000"/>
          <w:sz w:val="48"/>
          <w:szCs w:val="48"/>
          <w:u w:val="single"/>
          <w:shd w:val="clear" w:color="auto" w:fill="FFFFFF"/>
        </w:rPr>
      </w:pPr>
      <w:r w:rsidRPr="00E3056E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432435</wp:posOffset>
            </wp:positionV>
            <wp:extent cx="1310005" cy="2078355"/>
            <wp:effectExtent l="133350" t="76200" r="118745" b="74295"/>
            <wp:wrapNone/>
            <wp:docPr id="6" name="Obraz 6" descr="Domek na drzewie. 13-piętrowy domek na dr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k na drzewie. 13-piętrowy domek na drze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078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327D" w:rsidRPr="00E3056E">
        <w:rPr>
          <w:rFonts w:ascii="Bernard MT Condensed" w:hAnsi="Bernard MT Condensed" w:cs="Calibri"/>
          <w:b/>
          <w:bCs/>
          <w:color w:val="FF0000"/>
          <w:sz w:val="48"/>
          <w:szCs w:val="48"/>
          <w:u w:val="single"/>
          <w:shd w:val="clear" w:color="auto" w:fill="FFFFFF"/>
        </w:rPr>
        <w:t xml:space="preserve">KLASY </w:t>
      </w:r>
      <w:r w:rsidR="00FB2424" w:rsidRPr="00E3056E">
        <w:rPr>
          <w:rFonts w:ascii="Bernard MT Condensed" w:hAnsi="Bernard MT Condensed" w:cs="Calibri"/>
          <w:b/>
          <w:bCs/>
          <w:color w:val="FF0000"/>
          <w:sz w:val="48"/>
          <w:szCs w:val="48"/>
          <w:u w:val="single"/>
          <w:shd w:val="clear" w:color="auto" w:fill="FFFFFF"/>
        </w:rPr>
        <w:t xml:space="preserve"> </w:t>
      </w:r>
      <w:r w:rsidR="0006327D" w:rsidRPr="00E3056E">
        <w:rPr>
          <w:rFonts w:ascii="Bernard MT Condensed" w:hAnsi="Bernard MT Condensed" w:cs="Calibri"/>
          <w:b/>
          <w:bCs/>
          <w:color w:val="FF0000"/>
          <w:sz w:val="48"/>
          <w:szCs w:val="48"/>
          <w:u w:val="single"/>
          <w:shd w:val="clear" w:color="auto" w:fill="FFFFFF"/>
        </w:rPr>
        <w:t>4 - 6</w:t>
      </w:r>
    </w:p>
    <w:p w:rsidR="0006327D" w:rsidRPr="007F1DD2" w:rsidRDefault="007F1DD2" w:rsidP="0006327D">
      <w:pPr>
        <w:spacing w:after="0"/>
        <w:rPr>
          <w:rFonts w:ascii="Calibri" w:hAnsi="Calibri" w:cs="Calibri"/>
          <w:b/>
          <w:bCs/>
          <w:color w:val="000000"/>
          <w:sz w:val="44"/>
          <w:szCs w:val="44"/>
          <w:shd w:val="clear" w:color="auto" w:fill="FFFFFF"/>
        </w:rPr>
      </w:pPr>
      <w:r w:rsidRPr="007F1DD2">
        <w:rPr>
          <w:rFonts w:ascii="Calibri" w:hAnsi="Calibri" w:cs="Calibri"/>
          <w:b/>
          <w:bCs/>
          <w:color w:val="000000"/>
          <w:sz w:val="44"/>
          <w:szCs w:val="44"/>
          <w:shd w:val="clear" w:color="auto" w:fill="FFFFFF"/>
        </w:rPr>
        <w:t>Andy Griffiths</w:t>
      </w:r>
    </w:p>
    <w:p w:rsidR="007F1DD2" w:rsidRPr="007F1DD2" w:rsidRDefault="007F1DD2" w:rsidP="0006327D">
      <w:pPr>
        <w:spacing w:after="0"/>
        <w:rPr>
          <w:rFonts w:ascii="Calibri" w:hAnsi="Calibri" w:cs="Calibri"/>
          <w:b/>
          <w:bCs/>
          <w:color w:val="000000"/>
          <w:sz w:val="44"/>
          <w:szCs w:val="44"/>
          <w:shd w:val="clear" w:color="auto" w:fill="FFFFFF"/>
        </w:rPr>
      </w:pPr>
      <w:r w:rsidRPr="007F1DD2">
        <w:rPr>
          <w:rFonts w:ascii="Calibri" w:hAnsi="Calibri" w:cs="Calibri"/>
          <w:b/>
          <w:bCs/>
          <w:color w:val="000000"/>
          <w:sz w:val="44"/>
          <w:szCs w:val="44"/>
          <w:shd w:val="clear" w:color="auto" w:fill="FFFFFF"/>
        </w:rPr>
        <w:t>pt. „ 13 - piętrowy domek na drzewie”</w:t>
      </w: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Pr="00E3056E" w:rsidRDefault="0006327D" w:rsidP="00691152">
      <w:pPr>
        <w:spacing w:after="0"/>
        <w:rPr>
          <w:rFonts w:ascii="Bernard MT Condensed" w:hAnsi="Bernard MT Condensed" w:cs="Calibri"/>
          <w:b/>
          <w:bCs/>
          <w:color w:val="006600"/>
          <w:sz w:val="48"/>
          <w:szCs w:val="48"/>
          <w:u w:val="single"/>
          <w:shd w:val="clear" w:color="auto" w:fill="FFFFFF"/>
        </w:rPr>
      </w:pPr>
      <w:r w:rsidRPr="00E3056E">
        <w:rPr>
          <w:rFonts w:ascii="Bernard MT Condensed" w:hAnsi="Bernard MT Condensed" w:cs="Calibri"/>
          <w:b/>
          <w:bCs/>
          <w:color w:val="006600"/>
          <w:sz w:val="48"/>
          <w:szCs w:val="48"/>
          <w:u w:val="single"/>
          <w:shd w:val="clear" w:color="auto" w:fill="FFFFFF"/>
        </w:rPr>
        <w:t xml:space="preserve">KLASY </w:t>
      </w:r>
      <w:r w:rsidR="00FB2424" w:rsidRPr="00E3056E">
        <w:rPr>
          <w:rFonts w:ascii="Bernard MT Condensed" w:hAnsi="Bernard MT Condensed" w:cs="Calibri"/>
          <w:b/>
          <w:bCs/>
          <w:color w:val="006600"/>
          <w:sz w:val="48"/>
          <w:szCs w:val="48"/>
          <w:u w:val="single"/>
          <w:shd w:val="clear" w:color="auto" w:fill="FFFFFF"/>
        </w:rPr>
        <w:t xml:space="preserve"> </w:t>
      </w:r>
      <w:r w:rsidRPr="00E3056E">
        <w:rPr>
          <w:rFonts w:ascii="Bernard MT Condensed" w:hAnsi="Bernard MT Condensed" w:cs="Calibri"/>
          <w:b/>
          <w:bCs/>
          <w:color w:val="006600"/>
          <w:sz w:val="48"/>
          <w:szCs w:val="48"/>
          <w:u w:val="single"/>
          <w:shd w:val="clear" w:color="auto" w:fill="FFFFFF"/>
        </w:rPr>
        <w:t>7 - 8</w:t>
      </w:r>
    </w:p>
    <w:p w:rsidR="0006327D" w:rsidRDefault="007F1DD2" w:rsidP="0006327D">
      <w:pPr>
        <w:spacing w:after="0"/>
        <w:rPr>
          <w:rFonts w:cstheme="minorHAnsi"/>
          <w:b/>
          <w:bCs/>
          <w:sz w:val="48"/>
          <w:szCs w:val="48"/>
          <w:shd w:val="clear" w:color="auto" w:fill="FFFFFF"/>
        </w:rPr>
      </w:pPr>
      <w:r w:rsidRPr="007F1DD2">
        <w:rPr>
          <w:rFonts w:cstheme="minorHAnsi"/>
          <w:b/>
          <w:bCs/>
          <w:sz w:val="48"/>
          <w:szCs w:val="48"/>
          <w:shd w:val="clear" w:color="auto" w:fill="FFFFFF"/>
        </w:rPr>
        <w:t>J.K.</w:t>
      </w: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48"/>
          <w:szCs w:val="48"/>
          <w:shd w:val="clear" w:color="auto" w:fill="FFFFFF"/>
        </w:rPr>
        <w:t>Rowling</w:t>
      </w:r>
      <w:proofErr w:type="spellEnd"/>
    </w:p>
    <w:p w:rsidR="007F1DD2" w:rsidRPr="007F1DD2" w:rsidRDefault="007F1DD2" w:rsidP="0006327D">
      <w:pPr>
        <w:spacing w:after="0"/>
        <w:rPr>
          <w:rFonts w:cstheme="minorHAnsi"/>
          <w:i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4358006</wp:posOffset>
            </wp:positionH>
            <wp:positionV relativeFrom="paragraph">
              <wp:posOffset>474344</wp:posOffset>
            </wp:positionV>
            <wp:extent cx="1311910" cy="1977037"/>
            <wp:effectExtent l="133350" t="76200" r="116840" b="80363"/>
            <wp:wrapNone/>
            <wp:docPr id="7" name="Obraz 7" descr="Fantastyczne zwierzęta i jak je znaleźć. Leksykon - Rowling J.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astyczne zwierzęta i jak je znaleźć. Leksykon - Rowling J.K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977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48"/>
          <w:szCs w:val="48"/>
          <w:shd w:val="clear" w:color="auto" w:fill="FFFFFF"/>
        </w:rPr>
        <w:t>pt. „ Fantastyczne zwierzęta i jak je znaleźć” Oryginalny scenariusz</w:t>
      </w:r>
      <w:r w:rsidRPr="007F1DD2">
        <w:rPr>
          <w:noProof/>
          <w:lang w:eastAsia="pl-PL"/>
        </w:rPr>
        <w:t xml:space="preserve"> </w:t>
      </w:r>
      <w:bookmarkStart w:id="0" w:name="_GoBack"/>
      <w:bookmarkEnd w:id="0"/>
    </w:p>
    <w:sectPr w:rsidR="007F1DD2" w:rsidRPr="007F1DD2" w:rsidSect="007F1DD2">
      <w:pgSz w:w="11906" w:h="16838"/>
      <w:pgMar w:top="1417" w:right="1417" w:bottom="1417" w:left="1417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27D"/>
    <w:rsid w:val="0006327D"/>
    <w:rsid w:val="00395691"/>
    <w:rsid w:val="00691152"/>
    <w:rsid w:val="007F1DD2"/>
    <w:rsid w:val="00D80489"/>
    <w:rsid w:val="00DB0B21"/>
    <w:rsid w:val="00E3056E"/>
    <w:rsid w:val="00FB2424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27D"/>
    <w:rPr>
      <w:b/>
      <w:bCs/>
    </w:rPr>
  </w:style>
  <w:style w:type="character" w:styleId="Uwydatnienie">
    <w:name w:val="Emphasis"/>
    <w:basedOn w:val="Domylnaczcionkaakapitu"/>
    <w:uiPriority w:val="20"/>
    <w:qFormat/>
    <w:rsid w:val="00063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27D"/>
    <w:rPr>
      <w:b/>
      <w:bCs/>
    </w:rPr>
  </w:style>
  <w:style w:type="character" w:styleId="Uwydatnienie">
    <w:name w:val="Emphasis"/>
    <w:basedOn w:val="Domylnaczcionkaakapitu"/>
    <w:uiPriority w:val="20"/>
    <w:qFormat/>
    <w:rsid w:val="00063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2505-7606-42C4-9D5A-BC7F601F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3</cp:revision>
  <dcterms:created xsi:type="dcterms:W3CDTF">2022-01-10T11:19:00Z</dcterms:created>
  <dcterms:modified xsi:type="dcterms:W3CDTF">2022-01-10T11:19:00Z</dcterms:modified>
</cp:coreProperties>
</file>